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C7" w:rsidRDefault="00501DC7" w:rsidP="00DD1375">
      <w:pPr>
        <w:jc w:val="center"/>
      </w:pPr>
      <w:bookmarkStart w:id="0" w:name="_GoBack"/>
      <w:bookmarkEnd w:id="0"/>
    </w:p>
    <w:p w:rsidR="00DD1375" w:rsidRDefault="00DD1375" w:rsidP="00DD137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-409575</wp:posOffset>
            </wp:positionV>
            <wp:extent cx="2095500" cy="699523"/>
            <wp:effectExtent l="0" t="0" r="0" b="5715"/>
            <wp:wrapNone/>
            <wp:docPr id="1" name="Picture 1" descr="http://nysbc.org/wp-content/uploads/2014/03/MSMC_logo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ysbc.org/wp-content/uploads/2014/03/MSMC_logo_hor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7B1" w:rsidRDefault="009307B1" w:rsidP="009307B1">
      <w:pPr>
        <w:spacing w:after="0" w:line="240" w:lineRule="auto"/>
        <w:jc w:val="center"/>
        <w:rPr>
          <w:b/>
          <w:color w:val="C00000"/>
          <w:sz w:val="48"/>
          <w:szCs w:val="48"/>
          <w:u w:val="single"/>
        </w:rPr>
      </w:pPr>
    </w:p>
    <w:p w:rsidR="00501DC7" w:rsidRPr="00501DC7" w:rsidRDefault="00DD1375" w:rsidP="00501DC7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501DC7">
        <w:rPr>
          <w:b/>
          <w:color w:val="FF0000"/>
          <w:sz w:val="48"/>
          <w:szCs w:val="48"/>
        </w:rPr>
        <w:t xml:space="preserve">Type 1 </w:t>
      </w:r>
      <w:r w:rsidR="00501DC7" w:rsidRPr="00501DC7">
        <w:rPr>
          <w:b/>
          <w:color w:val="FF0000"/>
          <w:sz w:val="48"/>
          <w:szCs w:val="48"/>
        </w:rPr>
        <w:t xml:space="preserve">Diabetes </w:t>
      </w:r>
      <w:r w:rsidR="00A52DB2" w:rsidRPr="00501DC7">
        <w:rPr>
          <w:b/>
          <w:color w:val="FF0000"/>
          <w:sz w:val="48"/>
          <w:szCs w:val="48"/>
        </w:rPr>
        <w:t xml:space="preserve">Family </w:t>
      </w:r>
      <w:r w:rsidRPr="00501DC7">
        <w:rPr>
          <w:b/>
          <w:color w:val="FF0000"/>
          <w:sz w:val="48"/>
          <w:szCs w:val="48"/>
        </w:rPr>
        <w:t>Meet &amp; Greet</w:t>
      </w:r>
      <w:r w:rsidR="00501DC7" w:rsidRPr="00501DC7">
        <w:rPr>
          <w:b/>
          <w:color w:val="C00000"/>
          <w:sz w:val="48"/>
          <w:szCs w:val="48"/>
        </w:rPr>
        <w:br/>
      </w:r>
    </w:p>
    <w:p w:rsidR="009307B1" w:rsidRPr="00501DC7" w:rsidRDefault="009307B1" w:rsidP="00A52DB2">
      <w:pPr>
        <w:pStyle w:val="ListParagraph"/>
        <w:spacing w:after="0" w:line="240" w:lineRule="auto"/>
        <w:rPr>
          <w:color w:val="002060"/>
          <w:sz w:val="28"/>
          <w:szCs w:val="28"/>
        </w:rPr>
      </w:pPr>
      <w:r w:rsidRPr="00501DC7">
        <w:rPr>
          <w:b/>
          <w:color w:val="002060"/>
          <w:sz w:val="28"/>
          <w:szCs w:val="28"/>
          <w:u w:val="single"/>
        </w:rPr>
        <w:t>Who is invited:</w:t>
      </w:r>
      <w:r w:rsidRPr="00501DC7">
        <w:rPr>
          <w:color w:val="002060"/>
          <w:sz w:val="28"/>
          <w:szCs w:val="28"/>
        </w:rPr>
        <w:t xml:space="preserve"> </w:t>
      </w:r>
      <w:r w:rsidR="00F000FF" w:rsidRPr="00501DC7">
        <w:rPr>
          <w:color w:val="002060"/>
          <w:sz w:val="28"/>
          <w:szCs w:val="28"/>
        </w:rPr>
        <w:t>Children of all ages</w:t>
      </w:r>
      <w:r w:rsidRPr="00501DC7">
        <w:rPr>
          <w:color w:val="002060"/>
          <w:sz w:val="28"/>
          <w:szCs w:val="28"/>
        </w:rPr>
        <w:t xml:space="preserve"> with type</w:t>
      </w:r>
      <w:r w:rsidR="00A52DB2" w:rsidRPr="00501DC7">
        <w:rPr>
          <w:color w:val="002060"/>
          <w:sz w:val="28"/>
          <w:szCs w:val="28"/>
        </w:rPr>
        <w:t xml:space="preserve"> 1 diabetes and their family members/friends</w:t>
      </w:r>
    </w:p>
    <w:p w:rsidR="009307B1" w:rsidRPr="009307B1" w:rsidRDefault="009307B1" w:rsidP="009307B1">
      <w:pPr>
        <w:pStyle w:val="ListParagraph"/>
        <w:spacing w:after="0" w:line="240" w:lineRule="auto"/>
        <w:rPr>
          <w:b/>
          <w:color w:val="031A8B"/>
          <w:sz w:val="32"/>
          <w:szCs w:val="32"/>
        </w:rPr>
      </w:pPr>
    </w:p>
    <w:p w:rsidR="00DD1375" w:rsidRDefault="00DD1375" w:rsidP="00DD1375">
      <w:pPr>
        <w:jc w:val="center"/>
        <w:rPr>
          <w:b/>
          <w:color w:val="031A8B"/>
          <w:sz w:val="32"/>
          <w:szCs w:val="32"/>
        </w:rPr>
      </w:pPr>
      <w:r>
        <w:rPr>
          <w:noProof/>
        </w:rPr>
        <w:drawing>
          <wp:inline distT="0" distB="0" distL="0" distR="0" wp14:anchorId="5E33A2DC" wp14:editId="62B31B80">
            <wp:extent cx="4305300" cy="3000256"/>
            <wp:effectExtent l="0" t="0" r="0" b="0"/>
            <wp:docPr id="3" name="Picture 3" descr="Image result for type 1 diabete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ype 1 diabetes carto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0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B1" w:rsidRPr="00501DC7" w:rsidRDefault="009307B1" w:rsidP="009307B1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501DC7">
        <w:rPr>
          <w:b/>
          <w:color w:val="002060"/>
          <w:sz w:val="32"/>
          <w:szCs w:val="32"/>
        </w:rPr>
        <w:t>1468 Madison Ave, Annenberg building, 4</w:t>
      </w:r>
      <w:r w:rsidRPr="00501DC7">
        <w:rPr>
          <w:b/>
          <w:color w:val="002060"/>
          <w:sz w:val="32"/>
          <w:szCs w:val="32"/>
          <w:vertAlign w:val="superscript"/>
        </w:rPr>
        <w:t>th</w:t>
      </w:r>
      <w:r w:rsidRPr="00501DC7">
        <w:rPr>
          <w:b/>
          <w:color w:val="002060"/>
          <w:sz w:val="32"/>
          <w:szCs w:val="32"/>
        </w:rPr>
        <w:t xml:space="preserve"> floor</w:t>
      </w:r>
    </w:p>
    <w:p w:rsidR="00F000FF" w:rsidRPr="00501DC7" w:rsidRDefault="00F000FF" w:rsidP="009307B1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501DC7">
        <w:rPr>
          <w:b/>
          <w:color w:val="002060"/>
          <w:sz w:val="32"/>
          <w:szCs w:val="32"/>
        </w:rPr>
        <w:t xml:space="preserve">Pediatric Endocrinology &amp; Diabetes </w:t>
      </w:r>
      <w:r w:rsidR="00501DC7">
        <w:rPr>
          <w:b/>
          <w:color w:val="002060"/>
          <w:sz w:val="32"/>
          <w:szCs w:val="32"/>
        </w:rPr>
        <w:t xml:space="preserve">Clinic </w:t>
      </w:r>
      <w:r w:rsidRPr="00501DC7">
        <w:rPr>
          <w:b/>
          <w:color w:val="002060"/>
          <w:sz w:val="32"/>
          <w:szCs w:val="32"/>
        </w:rPr>
        <w:t>Lobby</w:t>
      </w:r>
    </w:p>
    <w:p w:rsidR="009307B1" w:rsidRPr="00501DC7" w:rsidRDefault="009307B1" w:rsidP="00F000FF">
      <w:pPr>
        <w:spacing w:after="0" w:line="240" w:lineRule="auto"/>
        <w:jc w:val="center"/>
        <w:rPr>
          <w:color w:val="002060"/>
          <w:sz w:val="32"/>
          <w:szCs w:val="32"/>
        </w:rPr>
      </w:pPr>
      <w:r w:rsidRPr="00501DC7">
        <w:rPr>
          <w:color w:val="002060"/>
          <w:sz w:val="32"/>
          <w:szCs w:val="32"/>
          <w:u w:val="single"/>
        </w:rPr>
        <w:t>Date:</w:t>
      </w:r>
      <w:r w:rsidRPr="00501DC7">
        <w:rPr>
          <w:color w:val="002060"/>
          <w:sz w:val="32"/>
          <w:szCs w:val="32"/>
        </w:rPr>
        <w:t xml:space="preserve"> </w:t>
      </w:r>
      <w:r w:rsidR="00A52DB2" w:rsidRPr="00501DC7">
        <w:rPr>
          <w:color w:val="002060"/>
          <w:sz w:val="32"/>
          <w:szCs w:val="32"/>
        </w:rPr>
        <w:t>Thursday October 11</w:t>
      </w:r>
      <w:r w:rsidR="00A52DB2" w:rsidRPr="00501DC7">
        <w:rPr>
          <w:color w:val="002060"/>
          <w:sz w:val="32"/>
          <w:szCs w:val="32"/>
          <w:vertAlign w:val="superscript"/>
        </w:rPr>
        <w:t>th</w:t>
      </w:r>
      <w:r w:rsidR="00A52DB2" w:rsidRPr="00501DC7">
        <w:rPr>
          <w:color w:val="002060"/>
          <w:sz w:val="32"/>
          <w:szCs w:val="32"/>
        </w:rPr>
        <w:t xml:space="preserve"> </w:t>
      </w:r>
    </w:p>
    <w:p w:rsidR="009307B1" w:rsidRPr="00501DC7" w:rsidRDefault="009307B1" w:rsidP="00F000FF">
      <w:pPr>
        <w:spacing w:after="0" w:line="240" w:lineRule="auto"/>
        <w:jc w:val="center"/>
        <w:rPr>
          <w:color w:val="002060"/>
          <w:sz w:val="32"/>
          <w:szCs w:val="32"/>
        </w:rPr>
      </w:pPr>
      <w:r w:rsidRPr="00501DC7">
        <w:rPr>
          <w:color w:val="002060"/>
          <w:sz w:val="32"/>
          <w:szCs w:val="32"/>
          <w:u w:val="single"/>
        </w:rPr>
        <w:t>Time:</w:t>
      </w:r>
      <w:r w:rsidR="00A52DB2" w:rsidRPr="00501DC7">
        <w:rPr>
          <w:color w:val="002060"/>
          <w:sz w:val="32"/>
          <w:szCs w:val="32"/>
        </w:rPr>
        <w:t xml:space="preserve"> 5:30pm-6:30</w:t>
      </w:r>
      <w:r w:rsidRPr="00501DC7">
        <w:rPr>
          <w:color w:val="002060"/>
          <w:sz w:val="32"/>
          <w:szCs w:val="32"/>
        </w:rPr>
        <w:t>pm</w:t>
      </w:r>
    </w:p>
    <w:p w:rsidR="00501DC7" w:rsidRPr="00501DC7" w:rsidRDefault="00501DC7" w:rsidP="00F000FF">
      <w:pPr>
        <w:spacing w:after="0" w:line="240" w:lineRule="auto"/>
        <w:jc w:val="center"/>
        <w:rPr>
          <w:i/>
          <w:color w:val="002060"/>
          <w:sz w:val="28"/>
          <w:szCs w:val="28"/>
        </w:rPr>
      </w:pPr>
      <w:r w:rsidRPr="00501DC7">
        <w:rPr>
          <w:i/>
          <w:color w:val="002060"/>
          <w:sz w:val="28"/>
          <w:szCs w:val="28"/>
        </w:rPr>
        <w:t>Light refreshments will be provided</w:t>
      </w:r>
    </w:p>
    <w:p w:rsidR="009307B1" w:rsidRDefault="009307B1" w:rsidP="009307B1">
      <w:pPr>
        <w:spacing w:after="0" w:line="240" w:lineRule="auto"/>
        <w:ind w:firstLine="720"/>
        <w:rPr>
          <w:b/>
          <w:color w:val="031A8B"/>
          <w:sz w:val="32"/>
          <w:szCs w:val="32"/>
        </w:rPr>
      </w:pPr>
    </w:p>
    <w:p w:rsidR="00F000FF" w:rsidRPr="00501DC7" w:rsidRDefault="00A52DB2" w:rsidP="00A52DB2">
      <w:pPr>
        <w:jc w:val="center"/>
        <w:rPr>
          <w:color w:val="FF0000"/>
          <w:sz w:val="28"/>
          <w:szCs w:val="32"/>
        </w:rPr>
      </w:pPr>
      <w:r w:rsidRPr="00501DC7">
        <w:rPr>
          <w:b/>
          <w:color w:val="FF0000"/>
          <w:sz w:val="28"/>
          <w:szCs w:val="32"/>
        </w:rPr>
        <w:t>We will be giving an update on the newest type 1 diabetes technology and research innovations!</w:t>
      </w:r>
    </w:p>
    <w:p w:rsidR="00A52DB2" w:rsidRPr="00501DC7" w:rsidRDefault="00DD1375" w:rsidP="00A52DB2">
      <w:pPr>
        <w:jc w:val="center"/>
        <w:rPr>
          <w:b/>
          <w:color w:val="002060"/>
          <w:sz w:val="28"/>
          <w:szCs w:val="28"/>
        </w:rPr>
      </w:pPr>
      <w:r w:rsidRPr="00501DC7">
        <w:rPr>
          <w:b/>
          <w:color w:val="002060"/>
          <w:sz w:val="28"/>
          <w:szCs w:val="28"/>
        </w:rPr>
        <w:t xml:space="preserve">RSVP to </w:t>
      </w:r>
      <w:r w:rsidR="00B3241E" w:rsidRPr="00501DC7">
        <w:rPr>
          <w:b/>
          <w:color w:val="002060"/>
          <w:sz w:val="28"/>
          <w:szCs w:val="28"/>
        </w:rPr>
        <w:t>Anna Aluf or Taylor Murphy</w:t>
      </w:r>
    </w:p>
    <w:p w:rsidR="00053716" w:rsidRPr="00501DC7" w:rsidRDefault="00580A9F" w:rsidP="00501DC7">
      <w:pPr>
        <w:jc w:val="center"/>
        <w:rPr>
          <w:color w:val="002060"/>
          <w:sz w:val="28"/>
          <w:szCs w:val="28"/>
        </w:rPr>
      </w:pPr>
      <w:hyperlink r:id="rId7" w:history="1">
        <w:r w:rsidR="00F000FF" w:rsidRPr="00F000FF">
          <w:rPr>
            <w:rStyle w:val="Hyperlink"/>
            <w:color w:val="002060"/>
            <w:sz w:val="28"/>
            <w:szCs w:val="28"/>
          </w:rPr>
          <w:t>Anna.aluf@mountsinai.org</w:t>
        </w:r>
      </w:hyperlink>
      <w:r w:rsidR="00A52DB2">
        <w:rPr>
          <w:color w:val="002060"/>
          <w:sz w:val="28"/>
          <w:szCs w:val="28"/>
        </w:rPr>
        <w:t>;</w:t>
      </w:r>
      <w:r w:rsidR="00AC66D7" w:rsidRPr="00F000FF">
        <w:rPr>
          <w:color w:val="002060"/>
          <w:sz w:val="28"/>
          <w:szCs w:val="28"/>
        </w:rPr>
        <w:t xml:space="preserve"> </w:t>
      </w:r>
      <w:hyperlink r:id="rId8" w:history="1">
        <w:r w:rsidR="00AC66D7" w:rsidRPr="00F000FF">
          <w:rPr>
            <w:rStyle w:val="Hyperlink"/>
            <w:color w:val="002060"/>
            <w:sz w:val="28"/>
            <w:szCs w:val="28"/>
          </w:rPr>
          <w:t>Taylor.murphy@mountsinai.org</w:t>
        </w:r>
      </w:hyperlink>
      <w:r w:rsidR="00A52DB2">
        <w:rPr>
          <w:color w:val="002060"/>
          <w:sz w:val="28"/>
          <w:szCs w:val="28"/>
        </w:rPr>
        <w:t xml:space="preserve"> </w:t>
      </w:r>
    </w:p>
    <w:sectPr w:rsidR="00053716" w:rsidRPr="00501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D068A"/>
    <w:multiLevelType w:val="hybridMultilevel"/>
    <w:tmpl w:val="074C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75"/>
    <w:rsid w:val="00053716"/>
    <w:rsid w:val="00174A79"/>
    <w:rsid w:val="00501DC7"/>
    <w:rsid w:val="00580A9F"/>
    <w:rsid w:val="009307B1"/>
    <w:rsid w:val="00A52DB2"/>
    <w:rsid w:val="00AC66D7"/>
    <w:rsid w:val="00B3241E"/>
    <w:rsid w:val="00DD1375"/>
    <w:rsid w:val="00F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C15C06-14BA-48BC-A44F-65EFA2A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3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r.murphy@mountsina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aluf@mountsina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Aluf, Anna</dc:creator>
  <cp:lastModifiedBy>Martin, Tricia</cp:lastModifiedBy>
  <cp:revision>2</cp:revision>
  <dcterms:created xsi:type="dcterms:W3CDTF">2018-09-21T22:28:00Z</dcterms:created>
  <dcterms:modified xsi:type="dcterms:W3CDTF">2018-09-21T22:28:00Z</dcterms:modified>
</cp:coreProperties>
</file>